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E1C6" w14:textId="2240CC5F" w:rsidR="000F59EB" w:rsidRPr="001D41CB" w:rsidRDefault="001D41CB">
      <w:pPr>
        <w:rPr>
          <w:b/>
          <w:sz w:val="28"/>
          <w:szCs w:val="28"/>
        </w:rPr>
      </w:pPr>
      <w:r w:rsidRPr="001D41CB">
        <w:rPr>
          <w:b/>
          <w:sz w:val="28"/>
          <w:szCs w:val="28"/>
        </w:rPr>
        <w:t>Current Codes</w:t>
      </w:r>
    </w:p>
    <w:p w14:paraId="2AED19A0" w14:textId="4C1FA299" w:rsidR="001D41CB" w:rsidRDefault="001D41CB">
      <w:r>
        <w:t xml:space="preserve">Effective February 14, 2022, as amended and adopted by the Commonwealth of Pennsylvania, the City of Harrisburg follows the codes as set forth by the PA UCC. </w:t>
      </w:r>
    </w:p>
    <w:p w14:paraId="74AD98E0" w14:textId="6262F867" w:rsidR="001D41CB" w:rsidRDefault="001D41CB">
      <w:r w:rsidRPr="001D41CB">
        <w:rPr>
          <w:b/>
          <w:u w:val="single"/>
        </w:rPr>
        <w:t>Codes set forth by the PA UCC are</w:t>
      </w:r>
      <w:r>
        <w:t>:</w:t>
      </w:r>
    </w:p>
    <w:p w14:paraId="09E066CE" w14:textId="76D05CAC" w:rsidR="001D41CB" w:rsidRDefault="001D41CB">
      <w:r>
        <w:t>2018 IRC</w:t>
      </w:r>
    </w:p>
    <w:p w14:paraId="32802726" w14:textId="6B10851D" w:rsidR="001D41CB" w:rsidRDefault="001D41CB">
      <w:r>
        <w:t>2018 ISPSC</w:t>
      </w:r>
    </w:p>
    <w:p w14:paraId="73CF901C" w14:textId="06D5C775" w:rsidR="001D41CB" w:rsidRDefault="001D41CB">
      <w:r>
        <w:t>2018 IECC</w:t>
      </w:r>
    </w:p>
    <w:p w14:paraId="52517B71" w14:textId="7681DE25" w:rsidR="001D41CB" w:rsidRDefault="001D41CB">
      <w:r>
        <w:t>2018 IFGC</w:t>
      </w:r>
    </w:p>
    <w:p w14:paraId="6F34359D" w14:textId="4A7C8C5D" w:rsidR="001D41CB" w:rsidRDefault="001D41CB">
      <w:r>
        <w:t>2018 IMC</w:t>
      </w:r>
    </w:p>
    <w:p w14:paraId="272199A3" w14:textId="5701C7F5" w:rsidR="001D41CB" w:rsidRDefault="001D41CB">
      <w:r>
        <w:t>2018 IPC</w:t>
      </w:r>
    </w:p>
    <w:p w14:paraId="7A60DADE" w14:textId="4362F5F6" w:rsidR="001D41CB" w:rsidRDefault="001D41CB">
      <w:r>
        <w:t>2018 IEBC</w:t>
      </w:r>
    </w:p>
    <w:p w14:paraId="4682C2EC" w14:textId="0D5D5B9F" w:rsidR="001D41CB" w:rsidRDefault="001D41CB">
      <w:r>
        <w:t xml:space="preserve">2018 IBC </w:t>
      </w:r>
      <w:bookmarkStart w:id="0" w:name="_GoBack"/>
      <w:bookmarkEnd w:id="0"/>
    </w:p>
    <w:p w14:paraId="770B05F7" w14:textId="46EE7AE5" w:rsidR="001D41CB" w:rsidRDefault="001D41CB">
      <w:r>
        <w:t>2018 IFC (only where referenced in IBC Ch. 35)</w:t>
      </w:r>
    </w:p>
    <w:p w14:paraId="45ED8559" w14:textId="26D56B40" w:rsidR="001D41CB" w:rsidRDefault="001D41CB">
      <w:r>
        <w:t>2017 NEC (NFPA-2017)</w:t>
      </w:r>
    </w:p>
    <w:p w14:paraId="6480338A" w14:textId="7254A05D" w:rsidR="001D41CB" w:rsidRDefault="001D41CB">
      <w:r>
        <w:t>ANSI 117.1-2009</w:t>
      </w:r>
    </w:p>
    <w:sectPr w:rsidR="001D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E2"/>
    <w:rsid w:val="001D41CB"/>
    <w:rsid w:val="0041298C"/>
    <w:rsid w:val="00580BC0"/>
    <w:rsid w:val="006565CB"/>
    <w:rsid w:val="007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D140"/>
  <w15:chartTrackingRefBased/>
  <w15:docId w15:val="{26E4A1CA-DCB8-48D7-A248-493213E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Wirfel, Wayne E.</dc:creator>
  <cp:keywords/>
  <dc:description/>
  <cp:lastModifiedBy>Wirfel, Wayne E.</cp:lastModifiedBy>
  <cp:revision>3</cp:revision>
  <dcterms:created xsi:type="dcterms:W3CDTF">2023-12-21T18:08:00Z</dcterms:created>
  <dcterms:modified xsi:type="dcterms:W3CDTF">2023-12-21T18:17:00Z</dcterms:modified>
</cp:coreProperties>
</file>